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8B" w:rsidRPr="00622D37" w:rsidRDefault="00622D37" w:rsidP="00622D37">
      <w:proofErr w:type="spellStart"/>
      <w:r>
        <w:rPr>
          <w:bdr w:val="none" w:sz="0" w:space="0" w:color="auto" w:frame="1"/>
          <w:shd w:val="clear" w:color="auto" w:fill="FFFFFF"/>
        </w:rPr>
        <w:t>Autoriteti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i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Komunikimeve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Elektronike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bdr w:val="none" w:sz="0" w:space="0" w:color="auto" w:frame="1"/>
          <w:shd w:val="clear" w:color="auto" w:fill="FFFFFF"/>
        </w:rPr>
        <w:t>Postare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bazuar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në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përcaktimet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e VKM </w:t>
      </w:r>
      <w:bookmarkStart w:id="0" w:name="x__Hlk153359295"/>
      <w:proofErr w:type="spellStart"/>
      <w:r>
        <w:rPr>
          <w:bdr w:val="none" w:sz="0" w:space="0" w:color="auto" w:frame="1"/>
          <w:shd w:val="clear" w:color="auto" w:fill="FFFFFF"/>
        </w:rPr>
        <w:t>nr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bdr w:val="none" w:sz="0" w:space="0" w:color="auto" w:frame="1"/>
          <w:shd w:val="clear" w:color="auto" w:fill="FFFFFF"/>
        </w:rPr>
        <w:t xml:space="preserve">325, </w:t>
      </w:r>
      <w:proofErr w:type="spellStart"/>
      <w:r>
        <w:rPr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31.05.2023 </w:t>
      </w:r>
      <w:bookmarkEnd w:id="0"/>
      <w:r>
        <w:rPr>
          <w:i/>
          <w:iCs/>
          <w:bdr w:val="none" w:sz="0" w:space="0" w:color="auto" w:frame="1"/>
          <w:shd w:val="clear" w:color="auto" w:fill="FFFFFF"/>
        </w:rPr>
        <w:t xml:space="preserve">“Për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miratimin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strukturës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dhe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niveleve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pagave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nëpunësve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civilë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>/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nëpunësve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zëvendësministrit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nëpunësve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kabineteve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Kryeministri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aparatet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ministrive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linjës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administratën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Presidentit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Kuvendit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Komisionit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Qendror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Zgjedhjeve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Gjykatën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Lartë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Prokurorinë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Përgjithshme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disa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institucione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pavarura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institucionet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varësi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Kryeministrit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institucionet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varësi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ministrave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linjës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administratën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Prefektit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nënprefektit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nëpunësve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civilë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Nëpunësve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disa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Institucione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Administratës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Publike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>”</w:t>
      </w:r>
      <w:r>
        <w:rPr>
          <w:bdr w:val="none" w:sz="0" w:space="0" w:color="auto" w:frame="1"/>
          <w:shd w:val="clear" w:color="auto" w:fill="FFFFFF"/>
        </w:rPr>
        <w:t>, </w:t>
      </w:r>
      <w:proofErr w:type="spellStart"/>
      <w:r>
        <w:rPr>
          <w:u w:val="single"/>
          <w:bdr w:val="none" w:sz="0" w:space="0" w:color="auto" w:frame="1"/>
          <w:shd w:val="clear" w:color="auto" w:fill="FFFFFF"/>
        </w:rPr>
        <w:t>konkretisht</w:t>
      </w:r>
      <w:proofErr w:type="spellEnd"/>
      <w:r>
        <w:rPr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u w:val="single"/>
          <w:bdr w:val="none" w:sz="0" w:space="0" w:color="auto" w:frame="1"/>
          <w:shd w:val="clear" w:color="auto" w:fill="FFFFFF"/>
        </w:rPr>
        <w:t>pikën</w:t>
      </w:r>
      <w:proofErr w:type="spellEnd"/>
      <w:r>
        <w:rPr>
          <w:i/>
          <w:iCs/>
          <w:u w:val="single"/>
          <w:bdr w:val="none" w:sz="0" w:space="0" w:color="auto" w:frame="1"/>
          <w:shd w:val="clear" w:color="auto" w:fill="FFFFFF"/>
        </w:rPr>
        <w:t> </w:t>
      </w:r>
      <w:r>
        <w:rPr>
          <w:color w:val="242424"/>
          <w:u w:val="single"/>
          <w:bdr w:val="none" w:sz="0" w:space="0" w:color="auto" w:frame="1"/>
          <w:shd w:val="clear" w:color="auto" w:fill="FFFFFF"/>
        </w:rPr>
        <w:t xml:space="preserve">26, të </w:t>
      </w:r>
      <w:proofErr w:type="spellStart"/>
      <w:r>
        <w:rPr>
          <w:color w:val="242424"/>
          <w:u w:val="single"/>
          <w:bdr w:val="none" w:sz="0" w:space="0" w:color="auto" w:frame="1"/>
          <w:shd w:val="clear" w:color="auto" w:fill="FFFFFF"/>
        </w:rPr>
        <w:t>lidhjes</w:t>
      </w:r>
      <w:proofErr w:type="spellEnd"/>
      <w:r>
        <w:rPr>
          <w:color w:val="242424"/>
          <w:u w:val="single"/>
          <w:bdr w:val="none" w:sz="0" w:space="0" w:color="auto" w:frame="1"/>
          <w:shd w:val="clear" w:color="auto" w:fill="FFFFFF"/>
        </w:rPr>
        <w:t xml:space="preserve"> 3,</w:t>
      </w:r>
      <w:r>
        <w:rPr>
          <w:bdr w:val="none" w:sz="0" w:space="0" w:color="auto" w:frame="1"/>
          <w:shd w:val="clear" w:color="auto" w:fill="FFFFFF"/>
        </w:rPr>
        <w:t xml:space="preserve"> të VKM </w:t>
      </w:r>
      <w:proofErr w:type="spellStart"/>
      <w:r>
        <w:rPr>
          <w:bdr w:val="none" w:sz="0" w:space="0" w:color="auto" w:frame="1"/>
          <w:shd w:val="clear" w:color="auto" w:fill="FFFFFF"/>
        </w:rPr>
        <w:t>nr</w:t>
      </w:r>
      <w:proofErr w:type="spellEnd"/>
      <w:r>
        <w:rPr>
          <w:bdr w:val="none" w:sz="0" w:space="0" w:color="auto" w:frame="1"/>
          <w:shd w:val="clear" w:color="auto" w:fill="FFFFFF"/>
        </w:rPr>
        <w:t>.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dr w:val="none" w:sz="0" w:space="0" w:color="auto" w:frame="1"/>
          <w:shd w:val="clear" w:color="auto" w:fill="FFFFFF"/>
        </w:rPr>
        <w:t>325</w:t>
      </w:r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datë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31.05.2023, </w:t>
      </w:r>
      <w:proofErr w:type="spellStart"/>
      <w:r>
        <w:rPr>
          <w:bdr w:val="none" w:sz="0" w:space="0" w:color="auto" w:frame="1"/>
          <w:shd w:val="clear" w:color="auto" w:fill="FFFFFF"/>
        </w:rPr>
        <w:t>ka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miratuar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aktin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administrativ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Vendim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i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Këshillit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Drejtues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nr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bdr w:val="none" w:sz="0" w:space="0" w:color="auto" w:frame="1"/>
          <w:shd w:val="clear" w:color="auto" w:fill="FFFFFF"/>
        </w:rPr>
        <w:t xml:space="preserve">8 </w:t>
      </w:r>
      <w:proofErr w:type="spellStart"/>
      <w:r>
        <w:rPr>
          <w:bdr w:val="none" w:sz="0" w:space="0" w:color="auto" w:frame="1"/>
          <w:shd w:val="clear" w:color="auto" w:fill="FFFFFF"/>
        </w:rPr>
        <w:t>datë</w:t>
      </w:r>
      <w:proofErr w:type="spellEnd"/>
      <w:proofErr w:type="gramEnd"/>
      <w:r>
        <w:rPr>
          <w:bdr w:val="none" w:sz="0" w:space="0" w:color="auto" w:frame="1"/>
          <w:shd w:val="clear" w:color="auto" w:fill="FFFFFF"/>
        </w:rPr>
        <w:t xml:space="preserve"> 06.09.2023 “Për 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aplikimin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shtesës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mbi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pagë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për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pozicionet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punës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që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ndjekin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administrojnë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sistemet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informatike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në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AKEP”. </w:t>
      </w:r>
      <w:proofErr w:type="spellStart"/>
      <w:proofErr w:type="gramStart"/>
      <w:r>
        <w:rPr>
          <w:bdr w:val="none" w:sz="0" w:space="0" w:color="auto" w:frame="1"/>
          <w:shd w:val="clear" w:color="auto" w:fill="FFFFFF"/>
        </w:rPr>
        <w:t>Ky</w:t>
      </w:r>
      <w:proofErr w:type="spellEnd"/>
      <w:proofErr w:type="gram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akt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ka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për </w:t>
      </w:r>
      <w:proofErr w:type="spellStart"/>
      <w:r>
        <w:rPr>
          <w:bdr w:val="none" w:sz="0" w:space="0" w:color="auto" w:frame="1"/>
          <w:shd w:val="clear" w:color="auto" w:fill="FFFFFF"/>
        </w:rPr>
        <w:t>qëllim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aplikimin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dr w:val="none" w:sz="0" w:space="0" w:color="auto" w:frame="1"/>
          <w:shd w:val="clear" w:color="auto" w:fill="FFFFFF"/>
        </w:rPr>
        <w:t>shtesave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mbi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pagë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të </w:t>
      </w:r>
      <w:proofErr w:type="spellStart"/>
      <w:r>
        <w:rPr>
          <w:bdr w:val="none" w:sz="0" w:space="0" w:color="auto" w:frame="1"/>
          <w:shd w:val="clear" w:color="auto" w:fill="FFFFFF"/>
        </w:rPr>
        <w:t>ndarë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sipas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vlerave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përkatëse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specialist/</w:t>
      </w:r>
      <w:proofErr w:type="spellStart"/>
      <w:r>
        <w:rPr>
          <w:bdr w:val="none" w:sz="0" w:space="0" w:color="auto" w:frame="1"/>
          <w:shd w:val="clear" w:color="auto" w:fill="FFFFFF"/>
        </w:rPr>
        <w:t>pergjegjes</w:t>
      </w:r>
      <w:proofErr w:type="spellEnd"/>
      <w:r>
        <w:rPr>
          <w:bdr w:val="none" w:sz="0" w:space="0" w:color="auto" w:frame="1"/>
          <w:shd w:val="clear" w:color="auto" w:fill="FFFFFF"/>
        </w:rPr>
        <w:t>/</w:t>
      </w:r>
      <w:proofErr w:type="spellStart"/>
      <w:r>
        <w:rPr>
          <w:bdr w:val="none" w:sz="0" w:space="0" w:color="auto" w:frame="1"/>
          <w:shd w:val="clear" w:color="auto" w:fill="FFFFFF"/>
        </w:rPr>
        <w:t>drejtor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, për </w:t>
      </w:r>
      <w:proofErr w:type="spellStart"/>
      <w:r>
        <w:rPr>
          <w:bdr w:val="none" w:sz="0" w:space="0" w:color="auto" w:frame="1"/>
          <w:shd w:val="clear" w:color="auto" w:fill="FFFFFF"/>
        </w:rPr>
        <w:t>pozicionet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e </w:t>
      </w:r>
      <w:proofErr w:type="spellStart"/>
      <w:r>
        <w:rPr>
          <w:bdr w:val="none" w:sz="0" w:space="0" w:color="auto" w:frame="1"/>
          <w:shd w:val="clear" w:color="auto" w:fill="FFFFFF"/>
        </w:rPr>
        <w:t>punës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të AKEP </w:t>
      </w:r>
      <w:proofErr w:type="spellStart"/>
      <w:r>
        <w:rPr>
          <w:bdr w:val="none" w:sz="0" w:space="0" w:color="auto" w:frame="1"/>
          <w:shd w:val="clear" w:color="auto" w:fill="FFFFFF"/>
        </w:rPr>
        <w:t>që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ndjekin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dhe </w:t>
      </w:r>
      <w:proofErr w:type="spellStart"/>
      <w:r>
        <w:rPr>
          <w:bdr w:val="none" w:sz="0" w:space="0" w:color="auto" w:frame="1"/>
          <w:shd w:val="clear" w:color="auto" w:fill="FFFFFF"/>
        </w:rPr>
        <w:t>administrojnë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dr w:val="none" w:sz="0" w:space="0" w:color="auto" w:frame="1"/>
          <w:shd w:val="clear" w:color="auto" w:fill="FFFFFF"/>
        </w:rPr>
        <w:t>sisteme</w:t>
      </w:r>
      <w:proofErr w:type="spellEnd"/>
      <w:r>
        <w:rPr>
          <w:bdr w:val="none" w:sz="0" w:space="0" w:color="auto" w:frame="1"/>
          <w:shd w:val="clear" w:color="auto" w:fill="FFFFFF"/>
        </w:rPr>
        <w:t xml:space="preserve"> IT.</w:t>
      </w:r>
      <w:bookmarkStart w:id="1" w:name="_GoBack"/>
      <w:bookmarkEnd w:id="1"/>
    </w:p>
    <w:sectPr w:rsidR="00653D8B" w:rsidRPr="0062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B5"/>
    <w:rsid w:val="000C3CF3"/>
    <w:rsid w:val="00395D92"/>
    <w:rsid w:val="00622D37"/>
    <w:rsid w:val="00653D8B"/>
    <w:rsid w:val="00767BB5"/>
    <w:rsid w:val="007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A59A-2785-4A41-8B95-DB1229A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9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2025-04-28T11:59:00Z</dcterms:created>
  <dcterms:modified xsi:type="dcterms:W3CDTF">2025-04-28T11:59:00Z</dcterms:modified>
</cp:coreProperties>
</file>