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Përshëndetje, </w:t>
      </w:r>
    </w:p>
    <w:p w:rsid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</w:p>
    <w:p w:rsid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Në vijim të kërkesës suaj për informacion dërguar në formë elektronike, ju informojmë sa më poshtë:</w:t>
      </w:r>
    </w:p>
    <w:p w:rsid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</w:p>
    <w:p w:rsid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Lidhur me pyetjet:</w:t>
      </w:r>
    </w:p>
    <w:p w:rsid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</w:p>
    <w:p w:rsid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1. </w:t>
      </w:r>
      <w:r>
        <w:rPr>
          <w:rFonts w:ascii="Times New Roman" w:hAnsi="Times New Roman"/>
          <w:i/>
          <w:iCs/>
          <w:color w:val="000000"/>
          <w:lang w:val="sq-AL"/>
        </w:rPr>
        <w:t>Cili ka qenë roli i institucionit tuaj në bashkëpunim me institucionet e tjera lidhur me procesin e instalimit të pajisjeve DPI në ISP-të shqiptare?</w:t>
      </w:r>
    </w:p>
    <w:p w:rsidR="00CB1417" w:rsidRDefault="00CB1417" w:rsidP="00CB1417">
      <w:pPr>
        <w:jc w:val="both"/>
        <w:rPr>
          <w:b/>
          <w:bCs/>
          <w:i/>
          <w:iCs/>
          <w:color w:val="000000"/>
          <w:lang w:val="sq-AL"/>
        </w:rPr>
      </w:pPr>
    </w:p>
    <w:p w:rsidR="00CB1417" w:rsidRP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>Referuar  VKM-së,  nr. 151, datë 06.03.2025, “Për marrjen e masave të përkohshme për shmangien e ndikimeve negative t</w:t>
      </w:r>
      <w:r>
        <w:rPr>
          <w:rFonts w:ascii="Times New Roman" w:hAnsi="Times New Roman"/>
          <w:lang w:val="sq-AL"/>
        </w:rPr>
        <w:t>ë platformës on-line</w:t>
      </w:r>
      <w:r>
        <w:rPr>
          <w:rFonts w:ascii="Times New Roman" w:hAnsi="Times New Roman"/>
          <w:i/>
          <w:iCs/>
          <w:lang w:val="sq-AL"/>
        </w:rPr>
        <w:t xml:space="preserve"> </w:t>
      </w:r>
      <w:r>
        <w:rPr>
          <w:rFonts w:ascii="Times New Roman" w:hAnsi="Times New Roman"/>
          <w:lang w:val="sq-AL"/>
        </w:rPr>
        <w:t>“Tik Tok”, ngarkohet Au</w:t>
      </w:r>
      <w:r>
        <w:rPr>
          <w:rFonts w:ascii="Times New Roman" w:hAnsi="Times New Roman"/>
          <w:color w:val="000000"/>
          <w:lang w:val="sq-AL"/>
        </w:rPr>
        <w:t xml:space="preserve">toriteti Kombëtar i Sigurisë Kibernetike (AKSK), që në bashkëpunim me autoritetet rregullatore të fushës të marrë masat e nevojshme për realizimin e ndërprerjes së aksesit. </w:t>
      </w:r>
    </w:p>
    <w:p w:rsid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</w:p>
    <w:p w:rsidR="00CB1417" w:rsidRDefault="00CB1417" w:rsidP="00CB1417">
      <w:pPr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color w:val="000000"/>
          <w:lang w:val="sq-AL"/>
        </w:rPr>
        <w:t>Në zbatim të VKM-së sipërcituar, AKSK dhe AKEP kanë miratuar Urdhërin e Përbashkët, nr. 89, datë 07 mars 2025 “</w:t>
      </w:r>
      <w:r>
        <w:rPr>
          <w:rFonts w:ascii="Times New Roman" w:hAnsi="Times New Roman"/>
          <w:lang w:val="sq-AL"/>
        </w:rPr>
        <w:t>Për miratimin e masave teknike dhe procedurale për realizimin e ndërprerjes së përkohshme të aksesit në platformën online “Tik Tok” dhe detyrimin e sipërmarrësve të komunikimeve elektronike për zbatimin e tyre”.</w:t>
      </w:r>
    </w:p>
    <w:p w:rsidR="00CB1417" w:rsidRDefault="00CB1417" w:rsidP="00CB1417">
      <w:pPr>
        <w:jc w:val="both"/>
        <w:rPr>
          <w:rFonts w:ascii="Times New Roman" w:hAnsi="Times New Roman"/>
          <w:lang w:val="sq-AL"/>
        </w:rPr>
      </w:pPr>
    </w:p>
    <w:p w:rsidR="00CB1417" w:rsidRDefault="00CB1417" w:rsidP="00CB1417">
      <w:pPr>
        <w:spacing w:after="160" w:line="252" w:lineRule="auto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 xml:space="preserve">AKEP, në zbatim të udhërit të siëprcituar, </w:t>
      </w:r>
      <w:bookmarkStart w:id="0" w:name="_Hlk193286271"/>
      <w:r>
        <w:rPr>
          <w:rFonts w:ascii="Times New Roman" w:hAnsi="Times New Roman"/>
          <w:lang w:val="sq-AL"/>
        </w:rPr>
        <w:t>i ka përcjellë AKSK listën e sipërmarrësve të komunikimeve elektronike me peshën më të madhe në treg lidhur me treguesit e të ardhurave dhe numrit të pajtimtarëve.</w:t>
      </w:r>
    </w:p>
    <w:bookmarkEnd w:id="0"/>
    <w:p w:rsidR="00CB1417" w:rsidRPr="00CB1417" w:rsidRDefault="00CB1417" w:rsidP="00CB1417">
      <w:pPr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Më tej, AKSK </w:t>
      </w:r>
      <w:r>
        <w:rPr>
          <w:rFonts w:ascii="Times New Roman" w:hAnsi="Times New Roman"/>
          <w:lang w:val="sq-AL"/>
        </w:rPr>
        <w:t xml:space="preserve">ka përcaktuar si zgjidhje teknike për realizimin e bllokimit të aksesit në platformën Tik Tok, implementimin e teknologjisë Deep Packet Inspection (DPI). Po ashtu, AKSK ka implementuar platformën DPI për bllokimin e aksesit të platformës TikTok në Republikën e Shqipërisë, në sipërmarrësit e komunikimeve elektronike. </w:t>
      </w:r>
    </w:p>
    <w:p w:rsidR="00CB1417" w:rsidRDefault="00CB1417" w:rsidP="00CB1417">
      <w:pPr>
        <w:jc w:val="both"/>
        <w:rPr>
          <w:rFonts w:ascii="Times New Roman" w:hAnsi="Times New Roman"/>
          <w:lang w:val="sq-AL"/>
        </w:rPr>
      </w:pPr>
    </w:p>
    <w:p w:rsid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  <w:r>
        <w:rPr>
          <w:rFonts w:ascii="Times New Roman" w:hAnsi="Times New Roman"/>
          <w:color w:val="000000"/>
          <w:lang w:val="sq-AL"/>
        </w:rPr>
        <w:t xml:space="preserve">Sa i përket pyetjeve 2-6, </w:t>
      </w:r>
      <w:r>
        <w:rPr>
          <w:rFonts w:ascii="Times New Roman" w:hAnsi="Times New Roman"/>
          <w:lang w:val="sq-AL"/>
        </w:rPr>
        <w:t xml:space="preserve">lutemi </w:t>
      </w:r>
      <w:r>
        <w:rPr>
          <w:rFonts w:ascii="Times New Roman" w:hAnsi="Times New Roman"/>
          <w:color w:val="000000"/>
          <w:lang w:val="sq-AL"/>
        </w:rPr>
        <w:t>të drejtoheni pranë AKSK, si institucioni që ka drejtuar këtë proces, për marrjen e informacionit të kërkuar.</w:t>
      </w:r>
      <w:r>
        <w:rPr>
          <w:rFonts w:ascii="Times New Roman" w:hAnsi="Times New Roman"/>
          <w:lang w:val="sq-AL"/>
        </w:rPr>
        <w:t xml:space="preserve"> </w:t>
      </w:r>
    </w:p>
    <w:p w:rsidR="00CB1417" w:rsidRDefault="00CB1417" w:rsidP="00CB1417">
      <w:pPr>
        <w:jc w:val="both"/>
        <w:rPr>
          <w:rFonts w:ascii="Times New Roman" w:hAnsi="Times New Roman"/>
          <w:color w:val="000000"/>
          <w:lang w:val="sq-AL"/>
        </w:rPr>
      </w:pPr>
    </w:p>
    <w:p w:rsidR="00CB1417" w:rsidRDefault="00CB1417" w:rsidP="00CB1417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Duke </w:t>
      </w:r>
      <w:proofErr w:type="spellStart"/>
      <w:proofErr w:type="gramStart"/>
      <w:r>
        <w:rPr>
          <w:rFonts w:ascii="Times New Roman" w:hAnsi="Times New Roman"/>
          <w:lang w:val="en-GB"/>
        </w:rPr>
        <w:t>ju</w:t>
      </w:r>
      <w:proofErr w:type="spellEnd"/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falenderuar</w:t>
      </w:r>
      <w:proofErr w:type="spellEnd"/>
      <w:r>
        <w:rPr>
          <w:rFonts w:ascii="Times New Roman" w:hAnsi="Times New Roman"/>
          <w:lang w:val="en-GB"/>
        </w:rPr>
        <w:t>,</w:t>
      </w:r>
    </w:p>
    <w:p w:rsidR="00653D8B" w:rsidRDefault="00653D8B">
      <w:bookmarkStart w:id="1" w:name="_GoBack"/>
      <w:bookmarkEnd w:id="1"/>
    </w:p>
    <w:sectPr w:rsidR="00653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17"/>
    <w:rsid w:val="000C3CF3"/>
    <w:rsid w:val="00653D8B"/>
    <w:rsid w:val="007C5B63"/>
    <w:rsid w:val="00C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041E9-8B8E-4DE6-A23B-B42FBD1D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17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1</cp:revision>
  <dcterms:created xsi:type="dcterms:W3CDTF">2025-10-22T11:52:00Z</dcterms:created>
  <dcterms:modified xsi:type="dcterms:W3CDTF">2025-10-22T11:52:00Z</dcterms:modified>
</cp:coreProperties>
</file>