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873DB" w14:textId="77777777" w:rsidR="00DF7180" w:rsidRDefault="00DF7180" w:rsidP="00DF7180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color w:val="242424"/>
          <w:bdr w:val="none" w:sz="0" w:space="0" w:color="auto" w:frame="1"/>
        </w:rPr>
        <w:t xml:space="preserve">Ju </w:t>
      </w:r>
      <w:proofErr w:type="spellStart"/>
      <w:r>
        <w:rPr>
          <w:color w:val="242424"/>
          <w:bdr w:val="none" w:sz="0" w:space="0" w:color="auto" w:frame="1"/>
        </w:rPr>
        <w:t>informojmë</w:t>
      </w:r>
      <w:proofErr w:type="spellEnd"/>
      <w:r>
        <w:rPr>
          <w:color w:val="242424"/>
          <w:bdr w:val="none" w:sz="0" w:space="0" w:color="auto" w:frame="1"/>
        </w:rPr>
        <w:t xml:space="preserve"> se </w:t>
      </w:r>
      <w:proofErr w:type="spellStart"/>
      <w:r>
        <w:rPr>
          <w:color w:val="242424"/>
          <w:bdr w:val="none" w:sz="0" w:space="0" w:color="auto" w:frame="1"/>
        </w:rPr>
        <w:t>kemi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publikuar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një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faqe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informuese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të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dedikuar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për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institucionin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tuaj</w:t>
      </w:r>
      <w:proofErr w:type="spellEnd"/>
      <w:r>
        <w:rPr>
          <w:color w:val="242424"/>
          <w:bdr w:val="none" w:sz="0" w:space="0" w:color="auto" w:frame="1"/>
        </w:rPr>
        <w:t xml:space="preserve"> AKEP.</w:t>
      </w:r>
    </w:p>
    <w:p w14:paraId="0A6153FB" w14:textId="77777777" w:rsidR="00DF7180" w:rsidRDefault="00DF7180" w:rsidP="00DF7180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hyperlink r:id="rId5" w:tgtFrame="_blank" w:tooltip="https://www.portali-pagave.com/paga_zild/" w:history="1">
        <w:r>
          <w:rPr>
            <w:rStyle w:val="Hyperlink"/>
            <w:bdr w:val="none" w:sz="0" w:space="0" w:color="auto" w:frame="1"/>
          </w:rPr>
          <w:t>https://www.portali-pagave.com/paga_akep/</w:t>
        </w:r>
      </w:hyperlink>
      <w:r>
        <w:rPr>
          <w:color w:val="242424"/>
          <w:bdr w:val="none" w:sz="0" w:space="0" w:color="auto" w:frame="1"/>
        </w:rPr>
        <w:t>              </w:t>
      </w:r>
    </w:p>
    <w:p w14:paraId="52DF793B" w14:textId="77777777" w:rsidR="00DF7180" w:rsidRDefault="00DF7180" w:rsidP="00DF7180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proofErr w:type="spellStart"/>
      <w:r>
        <w:rPr>
          <w:color w:val="242424"/>
          <w:bdr w:val="none" w:sz="0" w:space="0" w:color="auto" w:frame="1"/>
        </w:rPr>
        <w:t>Qëllimi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i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kësaj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faqeje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është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të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informojë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qytetarët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dhe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vetë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punonjësit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mbi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pagat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për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çdo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nivel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ose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funksion</w:t>
      </w:r>
      <w:proofErr w:type="spellEnd"/>
      <w:r>
        <w:rPr>
          <w:color w:val="242424"/>
          <w:bdr w:val="none" w:sz="0" w:space="0" w:color="auto" w:frame="1"/>
        </w:rPr>
        <w:t>.</w:t>
      </w:r>
    </w:p>
    <w:p w14:paraId="623ABD59" w14:textId="77777777" w:rsidR="00DF7180" w:rsidRDefault="00DF7180" w:rsidP="00DF7180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color w:val="242424"/>
          <w:bdr w:val="none" w:sz="0" w:space="0" w:color="auto" w:frame="1"/>
        </w:rPr>
        <w:t xml:space="preserve">Do </w:t>
      </w:r>
      <w:proofErr w:type="spellStart"/>
      <w:r>
        <w:rPr>
          <w:color w:val="242424"/>
          <w:bdr w:val="none" w:sz="0" w:space="0" w:color="auto" w:frame="1"/>
        </w:rPr>
        <w:t>të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kishim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nderin</w:t>
      </w:r>
      <w:proofErr w:type="spellEnd"/>
      <w:r>
        <w:rPr>
          <w:color w:val="242424"/>
          <w:bdr w:val="none" w:sz="0" w:space="0" w:color="auto" w:frame="1"/>
        </w:rPr>
        <w:t xml:space="preserve"> ta </w:t>
      </w:r>
      <w:proofErr w:type="spellStart"/>
      <w:r>
        <w:rPr>
          <w:color w:val="242424"/>
          <w:bdr w:val="none" w:sz="0" w:space="0" w:color="auto" w:frame="1"/>
        </w:rPr>
        <w:t>vizitonit</w:t>
      </w:r>
      <w:proofErr w:type="spellEnd"/>
      <w:r>
        <w:rPr>
          <w:color w:val="242424"/>
          <w:bdr w:val="none" w:sz="0" w:space="0" w:color="auto" w:frame="1"/>
        </w:rPr>
        <w:t>.</w:t>
      </w:r>
    </w:p>
    <w:p w14:paraId="027EF546" w14:textId="77777777" w:rsidR="00DF7180" w:rsidRDefault="00DF7180" w:rsidP="00DF7180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color w:val="242424"/>
          <w:bdr w:val="none" w:sz="0" w:space="0" w:color="auto" w:frame="1"/>
        </w:rPr>
        <w:t xml:space="preserve">Me </w:t>
      </w:r>
      <w:proofErr w:type="spellStart"/>
      <w:r>
        <w:rPr>
          <w:color w:val="242424"/>
          <w:bdr w:val="none" w:sz="0" w:space="0" w:color="auto" w:frame="1"/>
        </w:rPr>
        <w:t>qëllim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saktësimin</w:t>
      </w:r>
      <w:proofErr w:type="spellEnd"/>
      <w:r>
        <w:rPr>
          <w:color w:val="242424"/>
          <w:bdr w:val="none" w:sz="0" w:space="0" w:color="auto" w:frame="1"/>
        </w:rPr>
        <w:t xml:space="preserve"> e </w:t>
      </w:r>
      <w:proofErr w:type="spellStart"/>
      <w:r>
        <w:rPr>
          <w:color w:val="242424"/>
          <w:bdr w:val="none" w:sz="0" w:space="0" w:color="auto" w:frame="1"/>
        </w:rPr>
        <w:t>të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dhënave</w:t>
      </w:r>
      <w:proofErr w:type="spellEnd"/>
      <w:r>
        <w:rPr>
          <w:color w:val="242424"/>
          <w:bdr w:val="none" w:sz="0" w:space="0" w:color="auto" w:frame="1"/>
        </w:rPr>
        <w:t xml:space="preserve">, do </w:t>
      </w:r>
      <w:proofErr w:type="spellStart"/>
      <w:r>
        <w:rPr>
          <w:color w:val="242424"/>
          <w:bdr w:val="none" w:sz="0" w:space="0" w:color="auto" w:frame="1"/>
        </w:rPr>
        <w:t>t'ju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ishim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mirënjohës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të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na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vinit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në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dispozicion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lidhjet</w:t>
      </w:r>
      <w:proofErr w:type="spellEnd"/>
      <w:r>
        <w:rPr>
          <w:color w:val="242424"/>
          <w:bdr w:val="none" w:sz="0" w:space="0" w:color="auto" w:frame="1"/>
        </w:rPr>
        <w:t xml:space="preserve"> nr. 1; 2; </w:t>
      </w:r>
      <w:proofErr w:type="spellStart"/>
      <w:r>
        <w:rPr>
          <w:color w:val="242424"/>
          <w:bdr w:val="none" w:sz="0" w:space="0" w:color="auto" w:frame="1"/>
        </w:rPr>
        <w:t>dhe</w:t>
      </w:r>
      <w:proofErr w:type="spellEnd"/>
      <w:r>
        <w:rPr>
          <w:color w:val="242424"/>
          <w:bdr w:val="none" w:sz="0" w:space="0" w:color="auto" w:frame="1"/>
        </w:rPr>
        <w:t xml:space="preserve"> 3 </w:t>
      </w:r>
      <w:proofErr w:type="spellStart"/>
      <w:r>
        <w:rPr>
          <w:color w:val="242424"/>
          <w:bdr w:val="none" w:sz="0" w:space="0" w:color="auto" w:frame="1"/>
        </w:rPr>
        <w:t>të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venditimit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për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pagat</w:t>
      </w:r>
      <w:proofErr w:type="spellEnd"/>
      <w:r>
        <w:rPr>
          <w:color w:val="242424"/>
          <w:bdr w:val="none" w:sz="0" w:space="0" w:color="auto" w:frame="1"/>
        </w:rPr>
        <w:t xml:space="preserve"> e AKEP, </w:t>
      </w:r>
      <w:proofErr w:type="spellStart"/>
      <w:r>
        <w:rPr>
          <w:color w:val="242424"/>
          <w:bdr w:val="none" w:sz="0" w:space="0" w:color="auto" w:frame="1"/>
        </w:rPr>
        <w:t>të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cilat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si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rregull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presupozohet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të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ishin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të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aksesueshëm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në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linkun</w:t>
      </w:r>
      <w:proofErr w:type="spellEnd"/>
      <w:r>
        <w:rPr>
          <w:color w:val="242424"/>
          <w:bdr w:val="none" w:sz="0" w:space="0" w:color="auto" w:frame="1"/>
        </w:rPr>
        <w:t xml:space="preserve"> e </w:t>
      </w:r>
      <w:proofErr w:type="spellStart"/>
      <w:r>
        <w:rPr>
          <w:color w:val="242424"/>
          <w:bdr w:val="none" w:sz="0" w:space="0" w:color="auto" w:frame="1"/>
        </w:rPr>
        <w:t>faqes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suaj</w:t>
      </w:r>
      <w:proofErr w:type="spellEnd"/>
      <w:r>
        <w:rPr>
          <w:color w:val="242424"/>
          <w:bdr w:val="none" w:sz="0" w:space="0" w:color="auto" w:frame="1"/>
        </w:rPr>
        <w:t>:</w:t>
      </w:r>
      <w:r>
        <w:rPr>
          <w:color w:val="242424"/>
          <w:bdr w:val="none" w:sz="0" w:space="0" w:color="auto" w:frame="1"/>
        </w:rPr>
        <w:br/>
      </w:r>
      <w:hyperlink r:id="rId6" w:tgtFrame="_blank" w:tooltip="https://akep.al/wp-content/uploads/2026/02/6.2.26-Projekt-VKD-per-miratimin-struktura-paga-dhe-pershkrime.pdf" w:history="1">
        <w:r>
          <w:rPr>
            <w:rStyle w:val="Hyperlink"/>
            <w:bdr w:val="none" w:sz="0" w:space="0" w:color="auto" w:frame="1"/>
          </w:rPr>
          <w:t>https://akep.al/wp-content/uploads/2026/02/6.2.26-Projekt-VKD-per-miratimin-struktura-paga-dhe-pershkrime.pdf</w:t>
        </w:r>
      </w:hyperlink>
      <w:r>
        <w:rPr>
          <w:color w:val="242424"/>
          <w:bdr w:val="none" w:sz="0" w:space="0" w:color="auto" w:frame="1"/>
        </w:rPr>
        <w:t> </w:t>
      </w:r>
    </w:p>
    <w:p w14:paraId="5B942E28" w14:textId="77777777" w:rsidR="00DF7180" w:rsidRDefault="00DF7180" w:rsidP="00DF7180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color w:val="242424"/>
          <w:bdr w:val="none" w:sz="0" w:space="0" w:color="auto" w:frame="1"/>
        </w:rPr>
        <w:t xml:space="preserve">Ju </w:t>
      </w:r>
      <w:proofErr w:type="spellStart"/>
      <w:r>
        <w:rPr>
          <w:color w:val="242424"/>
          <w:bdr w:val="none" w:sz="0" w:space="0" w:color="auto" w:frame="1"/>
        </w:rPr>
        <w:t>faleminderit</w:t>
      </w:r>
      <w:proofErr w:type="spellEnd"/>
      <w:r>
        <w:rPr>
          <w:color w:val="242424"/>
          <w:bdr w:val="none" w:sz="0" w:space="0" w:color="auto" w:frame="1"/>
        </w:rPr>
        <w:t xml:space="preserve"> </w:t>
      </w:r>
      <w:proofErr w:type="spellStart"/>
      <w:r>
        <w:rPr>
          <w:color w:val="242424"/>
          <w:bdr w:val="none" w:sz="0" w:space="0" w:color="auto" w:frame="1"/>
        </w:rPr>
        <w:t>paraprakisht</w:t>
      </w:r>
      <w:proofErr w:type="spellEnd"/>
      <w:r>
        <w:rPr>
          <w:color w:val="242424"/>
          <w:bdr w:val="none" w:sz="0" w:space="0" w:color="auto" w:frame="1"/>
        </w:rPr>
        <w:t>.</w:t>
      </w:r>
    </w:p>
    <w:p w14:paraId="39EAF996" w14:textId="77777777" w:rsidR="00F522A0" w:rsidRPr="00DF7180" w:rsidRDefault="00F522A0" w:rsidP="00DF7180"/>
    <w:sectPr w:rsidR="00F522A0" w:rsidRPr="00DF7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346E8"/>
    <w:multiLevelType w:val="multilevel"/>
    <w:tmpl w:val="F868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00265"/>
    <w:multiLevelType w:val="multilevel"/>
    <w:tmpl w:val="036E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A0"/>
    <w:rsid w:val="00020A84"/>
    <w:rsid w:val="00051DD5"/>
    <w:rsid w:val="0056045E"/>
    <w:rsid w:val="00631898"/>
    <w:rsid w:val="00684D53"/>
    <w:rsid w:val="006F64EA"/>
    <w:rsid w:val="008C7F56"/>
    <w:rsid w:val="00CE6112"/>
    <w:rsid w:val="00D63D6A"/>
    <w:rsid w:val="00DF7180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EEB5"/>
  <w15:chartTrackingRefBased/>
  <w15:docId w15:val="{623EA28D-0DBC-408F-8F77-9F6213E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D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8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5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7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5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1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59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9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ep.al/wp-content/uploads/2026/02/6.2.26-Projekt-VKD-per-miratimin-struktura-paga-dhe-pershkrime.pdf" TargetMode="External"/><Relationship Id="rId5" Type="http://schemas.openxmlformats.org/officeDocument/2006/relationships/hyperlink" Target="https://www.portali-pagave.com/paga_zil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876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Oleons Peti</dc:creator>
  <cp:keywords/>
  <dc:description/>
  <cp:lastModifiedBy>Oleons Peti</cp:lastModifiedBy>
  <cp:revision>2</cp:revision>
  <dcterms:created xsi:type="dcterms:W3CDTF">2026-07-20T09:58:00Z</dcterms:created>
  <dcterms:modified xsi:type="dcterms:W3CDTF">2026-07-20T09:58:00Z</dcterms:modified>
</cp:coreProperties>
</file>